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AFF" w:rsidRDefault="00100AFF" w:rsidP="00100AFF">
      <w:pPr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附件2：第四届“陕服杯”大学生棋类比赛比赛规则解析</w:t>
      </w:r>
    </w:p>
    <w:p w:rsidR="00100AFF" w:rsidRDefault="00100AFF" w:rsidP="00100AFF">
      <w:pPr>
        <w:jc w:val="left"/>
        <w:rPr>
          <w:rFonts w:ascii="宋体" w:hAnsi="宋体"/>
          <w:spacing w:val="40"/>
          <w:sz w:val="28"/>
          <w:szCs w:val="21"/>
        </w:rPr>
      </w:pPr>
    </w:p>
    <w:p w:rsidR="00100AFF" w:rsidRDefault="00100AFF" w:rsidP="00100AF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（一）五子棋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、执行国家体育总局最新审定的《中国五子棋竞赛规则》，初赛（小组赛）采用其中无禁双盘制规则，淘汰赛阶段采用山口规则（三手交换、有禁手）。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、禁手规则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禁手是针对黑棋而言的，禁手是指一手黑棋棋形成：双活三，双四，长连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五子以上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为输</w:t>
      </w:r>
      <w:r>
        <w:rPr>
          <w:rFonts w:hint="eastAsia"/>
          <w:sz w:val="32"/>
          <w:szCs w:val="32"/>
        </w:rPr>
        <w:t>!</w:t>
      </w:r>
      <w:r>
        <w:rPr>
          <w:rFonts w:hint="eastAsia"/>
          <w:sz w:val="32"/>
          <w:szCs w:val="32"/>
        </w:rPr>
        <w:t>这种方法限制了黑棋先行的优势，禁手对白棋无效。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黑方禁手形成时，白方应立即指出。若白方未发现或发现后未指明而继续应子，则不能判黑方负。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黑方在落下关键的第五子即形成五连的同时，又形成禁手。此时因黑方已成连五，故禁手失效，黑方胜。</w:t>
      </w:r>
    </w:p>
    <w:p w:rsidR="00100AFF" w:rsidRDefault="00100AFF" w:rsidP="00100AFF">
      <w:pPr>
        <w:numPr>
          <w:ilvl w:val="0"/>
          <w:numId w:val="1"/>
        </w:numPr>
        <w:ind w:leftChars="304" w:left="638"/>
        <w:rPr>
          <w:sz w:val="32"/>
          <w:szCs w:val="32"/>
        </w:rPr>
      </w:pPr>
      <w:r>
        <w:rPr>
          <w:rFonts w:hint="eastAsia"/>
          <w:sz w:val="32"/>
          <w:szCs w:val="32"/>
        </w:rPr>
        <w:t>行棋顺序</w:t>
      </w:r>
    </w:p>
    <w:p w:rsidR="00100AFF" w:rsidRDefault="00100AFF" w:rsidP="00100AF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开局双方先猜子，（一方拿子一方进行猜单双），猜对的一方执黑子，黑先、白后，从天元开始相互顺序落子；第二局换先。</w:t>
      </w:r>
    </w:p>
    <w:p w:rsidR="00100AFF" w:rsidRDefault="00100AFF" w:rsidP="00100AFF">
      <w:pPr>
        <w:numPr>
          <w:ilvl w:val="0"/>
          <w:numId w:val="1"/>
        </w:numPr>
        <w:ind w:leftChars="304" w:left="638"/>
        <w:rPr>
          <w:sz w:val="32"/>
          <w:szCs w:val="32"/>
        </w:rPr>
      </w:pPr>
      <w:hyperlink r:id="rId5" w:tgtFrame="https://zhidao.baidu.com/question/_blank" w:history="1">
        <w:r>
          <w:rPr>
            <w:rFonts w:hint="eastAsia"/>
            <w:sz w:val="32"/>
            <w:szCs w:val="32"/>
          </w:rPr>
          <w:t>三手可交换</w:t>
        </w:r>
      </w:hyperlink>
    </w:p>
    <w:p w:rsidR="00100AFF" w:rsidRDefault="00100AFF" w:rsidP="00100AF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指黑棋下第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手棋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盘面第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着棋之后，白方在应白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之前，如感觉黑方棋形不利于己方，可提出交换，即执白棋一方变为执黑棋一方。</w:t>
      </w:r>
    </w:p>
    <w:p w:rsidR="00100AFF" w:rsidRDefault="00100AFF" w:rsidP="00100AF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（二）中国象棋</w:t>
      </w:r>
    </w:p>
    <w:p w:rsidR="00100AFF" w:rsidRDefault="00100AFF" w:rsidP="00100AF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、摸子、动子、落子无悔。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）一着棋走了之后，不得再予以更改。落子生根，以手离开棋子为准。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）摆正棋子必须事先征得对方同意，而且只能在自己走棋的时间内进行，否则以摸子论处。</w:t>
      </w:r>
    </w:p>
    <w:p w:rsidR="00100AFF" w:rsidRDefault="00100AFF" w:rsidP="00100AF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．犯规：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对局时，一方出现下列情况之一，即为犯规：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）在对方走棋时间内，无故提出问题，或有其他构成干扰对方注意力的行为。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）在对局进行中，擅自离场，影响比赛。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）提议求和经对方拒绝后，连续提出。</w:t>
      </w:r>
    </w:p>
    <w:p w:rsidR="00100AFF" w:rsidRDefault="00100AFF" w:rsidP="00100A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）摸触了己方不可能走动的棋子。</w:t>
      </w:r>
    </w:p>
    <w:p w:rsidR="00100AFF" w:rsidRDefault="00100AFF" w:rsidP="00100AFF">
      <w:pPr>
        <w:ind w:firstLineChars="200" w:firstLine="640"/>
        <w:jc w:val="left"/>
        <w:rPr>
          <w:rFonts w:ascii="宋体" w:hAnsi="宋体"/>
          <w:spacing w:val="40"/>
          <w:sz w:val="28"/>
          <w:szCs w:val="21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）摸触了对方的棋子，而己方的任何棋子都无法吃掉它。</w:t>
      </w:r>
    </w:p>
    <w:p w:rsidR="00100AFF" w:rsidRPr="00100AFF" w:rsidRDefault="00100AFF">
      <w:bookmarkStart w:id="0" w:name="_GoBack"/>
      <w:bookmarkEnd w:id="0"/>
    </w:p>
    <w:sectPr w:rsidR="00100AFF" w:rsidRPr="00100AFF" w:rsidSect="00E965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78AA86"/>
    <w:multiLevelType w:val="singleLevel"/>
    <w:tmpl w:val="9878AA8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FF"/>
    <w:rsid w:val="00100AFF"/>
    <w:rsid w:val="00E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82E9B35-5545-FB45-9C48-4C19C15E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idu.com/s?wd=%E4%B8%89%E6%89%8B%E5%8F%AF%E4%BA%A4%E6%8D%A2&amp;tn=SE_PcZhidaonwhc_ngpagmjz&amp;rsv_dl=gh_pc_zhid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2019-11-13T11:20:00Z</dcterms:created>
  <dcterms:modified xsi:type="dcterms:W3CDTF">2019-11-13T11:20:00Z</dcterms:modified>
</cp:coreProperties>
</file>